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55" w:rsidRPr="00991EF5" w:rsidRDefault="00F40E55" w:rsidP="00991EF5">
      <w:pPr>
        <w:rPr>
          <w:rFonts w:ascii="Times New Roman" w:eastAsia="Times New Roman" w:hAnsi="Times New Roman" w:cs="Times New Roman"/>
          <w:b/>
          <w:color w:val="222222"/>
          <w:sz w:val="28"/>
          <w:szCs w:val="28"/>
        </w:rPr>
      </w:pPr>
      <w:bookmarkStart w:id="0" w:name="_GoBack"/>
      <w:bookmarkEnd w:id="0"/>
      <w:r w:rsidRPr="00991EF5">
        <w:rPr>
          <w:rFonts w:ascii="Times New Roman" w:eastAsia="Times New Roman" w:hAnsi="Times New Roman" w:cs="Times New Roman"/>
          <w:b/>
          <w:color w:val="222222"/>
          <w:sz w:val="28"/>
          <w:szCs w:val="28"/>
        </w:rPr>
        <w:t>St. Ambrose</w:t>
      </w:r>
    </w:p>
    <w:p w:rsidR="00F40E55" w:rsidRPr="00991EF5" w:rsidRDefault="00F40E55" w:rsidP="00991EF5">
      <w:pPr>
        <w:rPr>
          <w:rFonts w:ascii="Times New Roman" w:eastAsia="Times New Roman" w:hAnsi="Times New Roman" w:cs="Times New Roman"/>
          <w:b/>
          <w:color w:val="222222"/>
          <w:sz w:val="28"/>
          <w:szCs w:val="28"/>
        </w:rPr>
      </w:pPr>
      <w:r w:rsidRPr="00991EF5">
        <w:rPr>
          <w:rFonts w:ascii="Times New Roman" w:eastAsia="Times New Roman" w:hAnsi="Times New Roman" w:cs="Times New Roman"/>
          <w:b/>
          <w:color w:val="222222"/>
          <w:sz w:val="28"/>
          <w:szCs w:val="28"/>
        </w:rPr>
        <w:t>Ash Wednesday</w:t>
      </w:r>
    </w:p>
    <w:p w:rsidR="003D185F" w:rsidRPr="00991EF5" w:rsidRDefault="003D185F" w:rsidP="00991EF5">
      <w:pPr>
        <w:rPr>
          <w:rFonts w:ascii="Times New Roman" w:eastAsia="Times New Roman" w:hAnsi="Times New Roman" w:cs="Times New Roman"/>
          <w:b/>
          <w:color w:val="222222"/>
          <w:sz w:val="28"/>
          <w:szCs w:val="28"/>
        </w:rPr>
      </w:pPr>
      <w:r w:rsidRPr="00991EF5">
        <w:rPr>
          <w:rFonts w:ascii="Times New Roman" w:eastAsia="Times New Roman" w:hAnsi="Times New Roman" w:cs="Times New Roman"/>
          <w:b/>
          <w:color w:val="222222"/>
          <w:sz w:val="28"/>
          <w:szCs w:val="28"/>
        </w:rPr>
        <w:t>March 6, 2019</w:t>
      </w:r>
    </w:p>
    <w:p w:rsidR="003D185F" w:rsidRPr="00991EF5" w:rsidRDefault="003D185F" w:rsidP="00991EF5">
      <w:pPr>
        <w:rPr>
          <w:rFonts w:ascii="Times New Roman" w:eastAsia="Times New Roman" w:hAnsi="Times New Roman" w:cs="Times New Roman"/>
          <w:b/>
          <w:color w:val="222222"/>
          <w:sz w:val="24"/>
          <w:szCs w:val="24"/>
        </w:rPr>
      </w:pPr>
    </w:p>
    <w:p w:rsidR="00991EF5" w:rsidRDefault="003D185F" w:rsidP="00991EF5">
      <w:pPr>
        <w:rPr>
          <w:rFonts w:ascii="Times New Roman" w:eastAsia="Times New Roman" w:hAnsi="Times New Roman" w:cs="Times New Roman"/>
          <w:b/>
          <w:color w:val="222222"/>
          <w:sz w:val="24"/>
          <w:szCs w:val="24"/>
        </w:rPr>
      </w:pPr>
      <w:r w:rsidRPr="00991EF5">
        <w:rPr>
          <w:rFonts w:ascii="Times New Roman" w:eastAsia="Times New Roman" w:hAnsi="Times New Roman" w:cs="Times New Roman"/>
          <w:b/>
          <w:color w:val="222222"/>
          <w:sz w:val="24"/>
          <w:szCs w:val="24"/>
        </w:rPr>
        <w:t>Matthew 6:1-6, 16-21</w:t>
      </w:r>
    </w:p>
    <w:p w:rsidR="00991EF5" w:rsidRPr="00991EF5" w:rsidRDefault="00991EF5" w:rsidP="00991EF5">
      <w:pPr>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r>
        <w:rPr>
          <w:rFonts w:ascii="Times New Roman" w:eastAsia="Times New Roman" w:hAnsi="Times New Roman" w:cs="Times New Roman"/>
          <w:color w:val="222222"/>
          <w:sz w:val="24"/>
          <w:szCs w:val="24"/>
          <w:u w:val="single"/>
        </w:rPr>
        <w:tab/>
      </w:r>
    </w:p>
    <w:p w:rsidR="00991EF5" w:rsidRPr="00991EF5" w:rsidRDefault="00991EF5" w:rsidP="00991EF5">
      <w:pPr>
        <w:rPr>
          <w:rFonts w:ascii="Times New Roman" w:eastAsia="Times New Roman" w:hAnsi="Times New Roman" w:cs="Times New Roman"/>
          <w:i/>
          <w:color w:val="000000"/>
          <w:sz w:val="24"/>
          <w:szCs w:val="24"/>
        </w:rPr>
      </w:pPr>
      <w:r w:rsidRPr="00991EF5">
        <w:rPr>
          <w:rFonts w:ascii="Times New Roman" w:eastAsia="Times New Roman" w:hAnsi="Times New Roman" w:cs="Times New Roman"/>
          <w:i/>
          <w:color w:val="000000"/>
          <w:sz w:val="24"/>
          <w:szCs w:val="24"/>
        </w:rPr>
        <w:t>J</w:t>
      </w:r>
      <w:r>
        <w:rPr>
          <w:rFonts w:ascii="Times New Roman" w:eastAsia="Times New Roman" w:hAnsi="Times New Roman" w:cs="Times New Roman"/>
          <w:i/>
          <w:color w:val="000000"/>
          <w:sz w:val="24"/>
          <w:szCs w:val="24"/>
        </w:rPr>
        <w:t>esus</w:t>
      </w:r>
      <w:r w:rsidRPr="00991EF5">
        <w:rPr>
          <w:rFonts w:ascii="Times New Roman" w:eastAsia="Times New Roman" w:hAnsi="Times New Roman" w:cs="Times New Roman"/>
          <w:i/>
          <w:color w:val="000000"/>
          <w:sz w:val="24"/>
          <w:szCs w:val="24"/>
        </w:rPr>
        <w:t xml:space="preserve"> said, "Beware of practicing your piety before others in order to be seen by them; for then you have no reward s from your Father in heaven.</w:t>
      </w:r>
    </w:p>
    <w:p w:rsidR="00991EF5" w:rsidRDefault="00991EF5" w:rsidP="00991EF5">
      <w:pPr>
        <w:rPr>
          <w:rFonts w:ascii="Times New Roman" w:eastAsia="Times New Roman" w:hAnsi="Times New Roman" w:cs="Times New Roman"/>
          <w:i/>
          <w:color w:val="000000"/>
          <w:sz w:val="24"/>
          <w:szCs w:val="24"/>
        </w:rPr>
      </w:pPr>
    </w:p>
    <w:p w:rsidR="00991EF5" w:rsidRPr="00991EF5" w:rsidRDefault="00991EF5" w:rsidP="00991EF5">
      <w:pPr>
        <w:rPr>
          <w:rFonts w:ascii="Times New Roman" w:eastAsia="Times New Roman" w:hAnsi="Times New Roman" w:cs="Times New Roman"/>
          <w:i/>
          <w:color w:val="000000"/>
          <w:sz w:val="24"/>
          <w:szCs w:val="24"/>
        </w:rPr>
      </w:pPr>
      <w:r w:rsidRPr="00991EF5">
        <w:rPr>
          <w:rFonts w:ascii="Times New Roman" w:eastAsia="Times New Roman" w:hAnsi="Times New Roman" w:cs="Times New Roman"/>
          <w:i/>
          <w:color w:val="000000"/>
          <w:sz w:val="24"/>
          <w:szCs w:val="24"/>
        </w:rPr>
        <w:t>"So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rsidR="00991EF5" w:rsidRPr="00991EF5" w:rsidRDefault="00991EF5" w:rsidP="00991EF5">
      <w:pPr>
        <w:rPr>
          <w:rFonts w:ascii="Times New Roman" w:eastAsia="Times New Roman" w:hAnsi="Times New Roman" w:cs="Times New Roman"/>
          <w:i/>
          <w:color w:val="000000"/>
          <w:sz w:val="24"/>
          <w:szCs w:val="24"/>
        </w:rPr>
      </w:pPr>
    </w:p>
    <w:p w:rsidR="00991EF5" w:rsidRPr="00991EF5" w:rsidRDefault="00991EF5" w:rsidP="00991EF5">
      <w:pPr>
        <w:rPr>
          <w:rFonts w:ascii="Times New Roman" w:eastAsia="Times New Roman" w:hAnsi="Times New Roman" w:cs="Times New Roman"/>
          <w:i/>
          <w:color w:val="000000"/>
          <w:sz w:val="24"/>
          <w:szCs w:val="24"/>
        </w:rPr>
      </w:pPr>
      <w:r w:rsidRPr="00991EF5">
        <w:rPr>
          <w:rFonts w:ascii="Times New Roman" w:eastAsia="Times New Roman" w:hAnsi="Times New Roman" w:cs="Times New Roman"/>
          <w:i/>
          <w:color w:val="000000"/>
          <w:sz w:val="24"/>
          <w:szCs w:val="24"/>
        </w:rPr>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p>
    <w:p w:rsidR="00991EF5" w:rsidRDefault="00991EF5" w:rsidP="00991EF5">
      <w:pPr>
        <w:rPr>
          <w:rFonts w:ascii="Times New Roman" w:eastAsia="Times New Roman" w:hAnsi="Times New Roman" w:cs="Times New Roman"/>
          <w:i/>
          <w:color w:val="000000"/>
          <w:sz w:val="24"/>
          <w:szCs w:val="24"/>
        </w:rPr>
      </w:pPr>
    </w:p>
    <w:p w:rsidR="00991EF5" w:rsidRPr="00991EF5" w:rsidRDefault="00991EF5" w:rsidP="00991EF5">
      <w:pPr>
        <w:rPr>
          <w:rFonts w:ascii="Times New Roman" w:eastAsia="Times New Roman" w:hAnsi="Times New Roman" w:cs="Times New Roman"/>
          <w:i/>
          <w:color w:val="000000"/>
          <w:sz w:val="24"/>
          <w:szCs w:val="24"/>
        </w:rPr>
      </w:pPr>
      <w:r w:rsidRPr="00991EF5">
        <w:rPr>
          <w:rFonts w:ascii="Times New Roman" w:eastAsia="Times New Roman" w:hAnsi="Times New Roman" w:cs="Times New Roman"/>
          <w:i/>
          <w:color w:val="000000"/>
          <w:sz w:val="24"/>
          <w:szCs w:val="24"/>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rsidR="00991EF5" w:rsidRDefault="00991EF5" w:rsidP="00991EF5">
      <w:pPr>
        <w:rPr>
          <w:rFonts w:ascii="Times New Roman" w:eastAsia="Times New Roman" w:hAnsi="Times New Roman" w:cs="Times New Roman"/>
          <w:i/>
          <w:color w:val="000000"/>
          <w:sz w:val="24"/>
          <w:szCs w:val="24"/>
        </w:rPr>
      </w:pPr>
    </w:p>
    <w:p w:rsidR="00991EF5" w:rsidRDefault="00991EF5" w:rsidP="00991EF5">
      <w:pPr>
        <w:rPr>
          <w:rFonts w:ascii="Times New Roman" w:eastAsia="Times New Roman" w:hAnsi="Times New Roman" w:cs="Times New Roman"/>
          <w:i/>
          <w:color w:val="000000"/>
          <w:sz w:val="24"/>
          <w:szCs w:val="24"/>
        </w:rPr>
      </w:pPr>
      <w:r w:rsidRPr="00991EF5">
        <w:rPr>
          <w:rFonts w:ascii="Times New Roman" w:eastAsia="Times New Roman" w:hAnsi="Times New Roman" w:cs="Times New Roman"/>
          <w:i/>
          <w:color w:val="000000"/>
          <w:sz w:val="24"/>
          <w:szCs w:val="24"/>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rsidR="00F40E55" w:rsidRPr="00991EF5" w:rsidRDefault="00991EF5" w:rsidP="00991EF5">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B78CE" w:rsidRPr="00991EF5" w:rsidRDefault="00810FA6"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 xml:space="preserve">I wonder if we were brought up with some of the same moral directives.  One I remember was to eat all the </w:t>
      </w:r>
      <w:r w:rsidR="006C4A11" w:rsidRPr="00991EF5">
        <w:rPr>
          <w:rFonts w:ascii="Times New Roman" w:eastAsia="Times New Roman" w:hAnsi="Times New Roman" w:cs="Times New Roman"/>
          <w:color w:val="222222"/>
          <w:sz w:val="24"/>
          <w:szCs w:val="24"/>
        </w:rPr>
        <w:t>f</w:t>
      </w:r>
      <w:r w:rsidRPr="00991EF5">
        <w:rPr>
          <w:rFonts w:ascii="Times New Roman" w:eastAsia="Times New Roman" w:hAnsi="Times New Roman" w:cs="Times New Roman"/>
          <w:color w:val="222222"/>
          <w:sz w:val="24"/>
          <w:szCs w:val="24"/>
        </w:rPr>
        <w:t xml:space="preserve">ood on my plate because “think of all the </w:t>
      </w:r>
      <w:r w:rsidR="00A66CDC" w:rsidRPr="00991EF5">
        <w:rPr>
          <w:rFonts w:ascii="Times New Roman" w:eastAsia="Times New Roman" w:hAnsi="Times New Roman" w:cs="Times New Roman"/>
          <w:color w:val="222222"/>
          <w:sz w:val="24"/>
          <w:szCs w:val="24"/>
        </w:rPr>
        <w:t xml:space="preserve">starving </w:t>
      </w:r>
      <w:r w:rsidRPr="00991EF5">
        <w:rPr>
          <w:rFonts w:ascii="Times New Roman" w:eastAsia="Times New Roman" w:hAnsi="Times New Roman" w:cs="Times New Roman"/>
          <w:color w:val="222222"/>
          <w:sz w:val="24"/>
          <w:szCs w:val="24"/>
        </w:rPr>
        <w:t>people in China.”  The best retort I ever heard to that was</w:t>
      </w:r>
      <w:r w:rsidR="00991EF5">
        <w:rPr>
          <w:rFonts w:ascii="Times New Roman" w:eastAsia="Times New Roman" w:hAnsi="Times New Roman" w:cs="Times New Roman"/>
          <w:color w:val="222222"/>
          <w:sz w:val="24"/>
          <w:szCs w:val="24"/>
        </w:rPr>
        <w:t>:</w:t>
      </w:r>
      <w:r w:rsidRPr="00991EF5">
        <w:rPr>
          <w:rFonts w:ascii="Times New Roman" w:eastAsia="Times New Roman" w:hAnsi="Times New Roman" w:cs="Times New Roman"/>
          <w:color w:val="222222"/>
          <w:sz w:val="24"/>
          <w:szCs w:val="24"/>
        </w:rPr>
        <w:t xml:space="preserve"> "Name one!"  </w:t>
      </w:r>
    </w:p>
    <w:p w:rsidR="002B78CE" w:rsidRPr="00991EF5" w:rsidRDefault="002B78CE" w:rsidP="00991EF5">
      <w:pPr>
        <w:rPr>
          <w:rFonts w:ascii="Times New Roman" w:eastAsia="Times New Roman" w:hAnsi="Times New Roman" w:cs="Times New Roman"/>
          <w:color w:val="222222"/>
          <w:sz w:val="24"/>
          <w:szCs w:val="24"/>
        </w:rPr>
      </w:pPr>
    </w:p>
    <w:p w:rsidR="002B78CE" w:rsidRPr="00991EF5" w:rsidRDefault="00810FA6"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Naming one ind</w:t>
      </w:r>
      <w:r w:rsidR="00A66CDC" w:rsidRPr="00991EF5">
        <w:rPr>
          <w:rFonts w:ascii="Times New Roman" w:eastAsia="Times New Roman" w:hAnsi="Times New Roman" w:cs="Times New Roman"/>
          <w:color w:val="222222"/>
          <w:sz w:val="24"/>
          <w:szCs w:val="24"/>
        </w:rPr>
        <w:t xml:space="preserve">ividual in China who was starving </w:t>
      </w:r>
      <w:r w:rsidRPr="00991EF5">
        <w:rPr>
          <w:rFonts w:ascii="Times New Roman" w:eastAsia="Times New Roman" w:hAnsi="Times New Roman" w:cs="Times New Roman"/>
          <w:color w:val="222222"/>
          <w:sz w:val="24"/>
          <w:szCs w:val="24"/>
        </w:rPr>
        <w:t xml:space="preserve">may have made a difference; trying to imagine a faceless mass made little impact. There is something important about naming things - making them specific.  I've discovered that it's much easier to say, as a Christian, that I love all people, but a lot more difficult than to say I love the person who recently trashed me behind my back.  </w:t>
      </w:r>
    </w:p>
    <w:p w:rsidR="002B78CE" w:rsidRPr="00991EF5" w:rsidRDefault="002B78CE" w:rsidP="00991EF5">
      <w:pPr>
        <w:rPr>
          <w:rFonts w:ascii="Times New Roman" w:eastAsia="Times New Roman" w:hAnsi="Times New Roman" w:cs="Times New Roman"/>
          <w:color w:val="222222"/>
          <w:sz w:val="24"/>
          <w:szCs w:val="24"/>
        </w:rPr>
      </w:pPr>
    </w:p>
    <w:p w:rsidR="002B78CE" w:rsidRPr="00991EF5" w:rsidRDefault="00810FA6"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The general is often much easier than the spe</w:t>
      </w:r>
      <w:r w:rsidR="00A66CDC" w:rsidRPr="00991EF5">
        <w:rPr>
          <w:rFonts w:ascii="Times New Roman" w:eastAsia="Times New Roman" w:hAnsi="Times New Roman" w:cs="Times New Roman"/>
          <w:color w:val="222222"/>
          <w:sz w:val="24"/>
          <w:szCs w:val="24"/>
        </w:rPr>
        <w:t xml:space="preserve">cific.  Given the choice of donating to a cause such as homelessness, </w:t>
      </w:r>
      <w:r w:rsidR="002B78CE" w:rsidRPr="00991EF5">
        <w:rPr>
          <w:rFonts w:ascii="Times New Roman" w:eastAsia="Times New Roman" w:hAnsi="Times New Roman" w:cs="Times New Roman"/>
          <w:color w:val="222222"/>
          <w:sz w:val="24"/>
          <w:szCs w:val="24"/>
        </w:rPr>
        <w:t xml:space="preserve">or </w:t>
      </w:r>
      <w:r w:rsidR="00A66CDC" w:rsidRPr="00991EF5">
        <w:rPr>
          <w:rFonts w:ascii="Times New Roman" w:eastAsia="Times New Roman" w:hAnsi="Times New Roman" w:cs="Times New Roman"/>
          <w:color w:val="222222"/>
          <w:sz w:val="24"/>
          <w:szCs w:val="24"/>
        </w:rPr>
        <w:t xml:space="preserve">engaging </w:t>
      </w:r>
      <w:r w:rsidRPr="00991EF5">
        <w:rPr>
          <w:rFonts w:ascii="Times New Roman" w:eastAsia="Times New Roman" w:hAnsi="Times New Roman" w:cs="Times New Roman"/>
          <w:color w:val="222222"/>
          <w:sz w:val="24"/>
          <w:szCs w:val="24"/>
        </w:rPr>
        <w:t>with a homeless person</w:t>
      </w:r>
      <w:r w:rsidR="00A66CDC" w:rsidRPr="00991EF5">
        <w:rPr>
          <w:rFonts w:ascii="Times New Roman" w:eastAsia="Times New Roman" w:hAnsi="Times New Roman" w:cs="Times New Roman"/>
          <w:color w:val="222222"/>
          <w:sz w:val="24"/>
          <w:szCs w:val="24"/>
        </w:rPr>
        <w:t xml:space="preserve">, I think many of us would choose the former – not because we’re uncaring people, but because </w:t>
      </w:r>
      <w:r w:rsidR="002B78CE" w:rsidRPr="00991EF5">
        <w:rPr>
          <w:rFonts w:ascii="Times New Roman" w:eastAsia="Times New Roman" w:hAnsi="Times New Roman" w:cs="Times New Roman"/>
          <w:color w:val="222222"/>
          <w:sz w:val="24"/>
          <w:szCs w:val="24"/>
        </w:rPr>
        <w:t xml:space="preserve">it’s easier to deal </w:t>
      </w:r>
      <w:r w:rsidR="00A66CDC" w:rsidRPr="00991EF5">
        <w:rPr>
          <w:rFonts w:ascii="Times New Roman" w:eastAsia="Times New Roman" w:hAnsi="Times New Roman" w:cs="Times New Roman"/>
          <w:color w:val="222222"/>
          <w:sz w:val="24"/>
          <w:szCs w:val="24"/>
        </w:rPr>
        <w:t xml:space="preserve">with people whose faces we don’t see, than with a specific individual, and observe the lines in their faces and the weariness in their eyes!  </w:t>
      </w:r>
    </w:p>
    <w:p w:rsidR="002B78CE" w:rsidRPr="00991EF5" w:rsidRDefault="002B78CE" w:rsidP="00991EF5">
      <w:pPr>
        <w:rPr>
          <w:rFonts w:ascii="Times New Roman" w:eastAsia="Times New Roman" w:hAnsi="Times New Roman" w:cs="Times New Roman"/>
          <w:color w:val="222222"/>
          <w:sz w:val="24"/>
          <w:szCs w:val="24"/>
        </w:rPr>
      </w:pPr>
    </w:p>
    <w:p w:rsidR="00810FA6" w:rsidRPr="00991EF5" w:rsidRDefault="00A66CDC"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G</w:t>
      </w:r>
      <w:r w:rsidR="00810FA6" w:rsidRPr="00991EF5">
        <w:rPr>
          <w:rFonts w:ascii="Times New Roman" w:eastAsia="Times New Roman" w:hAnsi="Times New Roman" w:cs="Times New Roman"/>
          <w:color w:val="222222"/>
          <w:sz w:val="24"/>
          <w:szCs w:val="24"/>
        </w:rPr>
        <w:t xml:space="preserve">eneralizing rather than being more specific </w:t>
      </w:r>
      <w:r w:rsidRPr="00991EF5">
        <w:rPr>
          <w:rFonts w:ascii="Times New Roman" w:eastAsia="Times New Roman" w:hAnsi="Times New Roman" w:cs="Times New Roman"/>
          <w:color w:val="222222"/>
          <w:sz w:val="24"/>
          <w:szCs w:val="24"/>
        </w:rPr>
        <w:t>can let</w:t>
      </w:r>
      <w:r w:rsidR="00810FA6" w:rsidRPr="00991EF5">
        <w:rPr>
          <w:rFonts w:ascii="Times New Roman" w:eastAsia="Times New Roman" w:hAnsi="Times New Roman" w:cs="Times New Roman"/>
          <w:color w:val="222222"/>
          <w:sz w:val="24"/>
          <w:szCs w:val="24"/>
        </w:rPr>
        <w:t xml:space="preserve"> us off </w:t>
      </w:r>
      <w:r w:rsidR="0081597A" w:rsidRPr="00991EF5">
        <w:rPr>
          <w:rFonts w:ascii="Times New Roman" w:eastAsia="Times New Roman" w:hAnsi="Times New Roman" w:cs="Times New Roman"/>
          <w:color w:val="222222"/>
          <w:sz w:val="24"/>
          <w:szCs w:val="24"/>
        </w:rPr>
        <w:t>the hook.  It costs us little.  Our hearts rema</w:t>
      </w:r>
      <w:r w:rsidR="00991EF5">
        <w:rPr>
          <w:rFonts w:ascii="Times New Roman" w:eastAsia="Times New Roman" w:hAnsi="Times New Roman" w:cs="Times New Roman"/>
          <w:color w:val="222222"/>
          <w:sz w:val="24"/>
          <w:szCs w:val="24"/>
        </w:rPr>
        <w:t xml:space="preserve">in untouched; our minds remain </w:t>
      </w:r>
      <w:r w:rsidR="0081597A" w:rsidRPr="00991EF5">
        <w:rPr>
          <w:rFonts w:ascii="Times New Roman" w:eastAsia="Times New Roman" w:hAnsi="Times New Roman" w:cs="Times New Roman"/>
          <w:color w:val="222222"/>
          <w:sz w:val="24"/>
          <w:szCs w:val="24"/>
        </w:rPr>
        <w:t>unchanged.</w:t>
      </w:r>
    </w:p>
    <w:p w:rsidR="00810FA6" w:rsidRPr="00991EF5" w:rsidRDefault="00810FA6" w:rsidP="00991EF5">
      <w:pPr>
        <w:rPr>
          <w:rFonts w:ascii="Times New Roman" w:eastAsia="Times New Roman" w:hAnsi="Times New Roman" w:cs="Times New Roman"/>
          <w:color w:val="222222"/>
          <w:sz w:val="24"/>
          <w:szCs w:val="24"/>
        </w:rPr>
      </w:pPr>
    </w:p>
    <w:p w:rsidR="002B78CE" w:rsidRPr="00991EF5" w:rsidRDefault="00810FA6"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Why I share these seemin</w:t>
      </w:r>
      <w:r w:rsidR="002B78CE" w:rsidRPr="00991EF5">
        <w:rPr>
          <w:rFonts w:ascii="Times New Roman" w:eastAsia="Times New Roman" w:hAnsi="Times New Roman" w:cs="Times New Roman"/>
          <w:color w:val="222222"/>
          <w:sz w:val="24"/>
          <w:szCs w:val="24"/>
        </w:rPr>
        <w:t xml:space="preserve">gly unrelated opening comments </w:t>
      </w:r>
      <w:r w:rsidRPr="00991EF5">
        <w:rPr>
          <w:rFonts w:ascii="Times New Roman" w:eastAsia="Times New Roman" w:hAnsi="Times New Roman" w:cs="Times New Roman"/>
          <w:color w:val="222222"/>
          <w:sz w:val="24"/>
          <w:szCs w:val="24"/>
        </w:rPr>
        <w:t>is because as soon as I read the opening collect for Ash Wednesday, I was struck</w:t>
      </w:r>
      <w:r w:rsidR="006A7359" w:rsidRPr="00991EF5">
        <w:rPr>
          <w:rFonts w:ascii="Times New Roman" w:eastAsia="Times New Roman" w:hAnsi="Times New Roman" w:cs="Times New Roman"/>
          <w:color w:val="222222"/>
          <w:sz w:val="24"/>
          <w:szCs w:val="24"/>
        </w:rPr>
        <w:t xml:space="preserve"> by h</w:t>
      </w:r>
      <w:r w:rsidR="0081597A" w:rsidRPr="00991EF5">
        <w:rPr>
          <w:rFonts w:ascii="Times New Roman" w:eastAsia="Times New Roman" w:hAnsi="Times New Roman" w:cs="Times New Roman"/>
          <w:color w:val="222222"/>
          <w:sz w:val="24"/>
          <w:szCs w:val="24"/>
        </w:rPr>
        <w:t xml:space="preserve">ow it </w:t>
      </w:r>
      <w:r w:rsidR="006A7359" w:rsidRPr="00991EF5">
        <w:rPr>
          <w:rFonts w:ascii="Times New Roman" w:eastAsia="Times New Roman" w:hAnsi="Times New Roman" w:cs="Times New Roman"/>
          <w:color w:val="222222"/>
          <w:sz w:val="24"/>
          <w:szCs w:val="24"/>
        </w:rPr>
        <w:t>actually invites us into a very generalized way of thinking.  We “worthily lament our sins” – what sins?  We “acknowledge our wretchedness.”  What wretch</w:t>
      </w:r>
      <w:r w:rsidR="002B78CE" w:rsidRPr="00991EF5">
        <w:rPr>
          <w:rFonts w:ascii="Times New Roman" w:eastAsia="Times New Roman" w:hAnsi="Times New Roman" w:cs="Times New Roman"/>
          <w:color w:val="222222"/>
          <w:sz w:val="24"/>
          <w:szCs w:val="24"/>
        </w:rPr>
        <w:t>ed</w:t>
      </w:r>
      <w:r w:rsidR="006A7359" w:rsidRPr="00991EF5">
        <w:rPr>
          <w:rFonts w:ascii="Times New Roman" w:eastAsia="Times New Roman" w:hAnsi="Times New Roman" w:cs="Times New Roman"/>
          <w:color w:val="222222"/>
          <w:sz w:val="24"/>
          <w:szCs w:val="24"/>
        </w:rPr>
        <w:t xml:space="preserve">ness?  </w:t>
      </w:r>
    </w:p>
    <w:p w:rsidR="002B78CE" w:rsidRPr="00991EF5" w:rsidRDefault="002B78CE" w:rsidP="00991EF5">
      <w:pPr>
        <w:rPr>
          <w:rFonts w:ascii="Times New Roman" w:eastAsia="Times New Roman" w:hAnsi="Times New Roman" w:cs="Times New Roman"/>
          <w:color w:val="222222"/>
          <w:sz w:val="24"/>
          <w:szCs w:val="24"/>
        </w:rPr>
      </w:pPr>
    </w:p>
    <w:p w:rsidR="006A7359" w:rsidRPr="00991EF5" w:rsidRDefault="006A7359"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Is it possible that keeping whatever we understand to be our sins or our wretchedness rather non-specific and vague sets the tone for a rather uneventful and perhaps quite dull Lent</w:t>
      </w:r>
      <w:r w:rsidR="0081597A" w:rsidRPr="00991EF5">
        <w:rPr>
          <w:rFonts w:ascii="Times New Roman" w:eastAsia="Times New Roman" w:hAnsi="Times New Roman" w:cs="Times New Roman"/>
          <w:color w:val="222222"/>
          <w:sz w:val="24"/>
          <w:szCs w:val="24"/>
        </w:rPr>
        <w:t xml:space="preserve"> – a season that leaves us untouched and unchanged</w:t>
      </w:r>
      <w:r w:rsidRPr="00991EF5">
        <w:rPr>
          <w:rFonts w:ascii="Times New Roman" w:eastAsia="Times New Roman" w:hAnsi="Times New Roman" w:cs="Times New Roman"/>
          <w:color w:val="222222"/>
          <w:sz w:val="24"/>
          <w:szCs w:val="24"/>
        </w:rPr>
        <w:t>.</w:t>
      </w:r>
    </w:p>
    <w:p w:rsidR="006A7359" w:rsidRPr="00991EF5" w:rsidRDefault="006A7359" w:rsidP="00991EF5">
      <w:pPr>
        <w:rPr>
          <w:rFonts w:ascii="Times New Roman" w:eastAsia="Times New Roman" w:hAnsi="Times New Roman" w:cs="Times New Roman"/>
          <w:color w:val="222222"/>
          <w:sz w:val="24"/>
          <w:szCs w:val="24"/>
        </w:rPr>
      </w:pPr>
    </w:p>
    <w:p w:rsidR="002B78CE" w:rsidRPr="00991EF5" w:rsidRDefault="006A7359"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Lent isn’t a dull season.  It has the potential of being one of the most life-giving seasons of t</w:t>
      </w:r>
      <w:r w:rsidR="0081597A" w:rsidRPr="00991EF5">
        <w:rPr>
          <w:rFonts w:ascii="Times New Roman" w:eastAsia="Times New Roman" w:hAnsi="Times New Roman" w:cs="Times New Roman"/>
          <w:color w:val="222222"/>
          <w:sz w:val="24"/>
          <w:szCs w:val="24"/>
        </w:rPr>
        <w:t xml:space="preserve">he liturgical year </w:t>
      </w:r>
      <w:r w:rsidR="00991EF5">
        <w:rPr>
          <w:rFonts w:ascii="Times New Roman" w:eastAsia="Times New Roman" w:hAnsi="Times New Roman" w:cs="Times New Roman"/>
          <w:color w:val="222222"/>
          <w:sz w:val="24"/>
          <w:szCs w:val="24"/>
        </w:rPr>
        <w:t xml:space="preserve"> </w:t>
      </w:r>
      <w:r w:rsidR="0081597A" w:rsidRPr="00991EF5">
        <w:rPr>
          <w:rFonts w:ascii="Times New Roman" w:eastAsia="Times New Roman" w:hAnsi="Times New Roman" w:cs="Times New Roman"/>
          <w:color w:val="222222"/>
          <w:sz w:val="24"/>
          <w:szCs w:val="24"/>
        </w:rPr>
        <w:t>because it</w:t>
      </w:r>
      <w:r w:rsidR="000C1F09" w:rsidRPr="00991EF5">
        <w:rPr>
          <w:rFonts w:ascii="Times New Roman" w:eastAsia="Times New Roman" w:hAnsi="Times New Roman" w:cs="Times New Roman"/>
          <w:color w:val="222222"/>
          <w:sz w:val="24"/>
          <w:szCs w:val="24"/>
        </w:rPr>
        <w:t xml:space="preserve">s purpose is </w:t>
      </w:r>
      <w:r w:rsidRPr="00991EF5">
        <w:rPr>
          <w:rFonts w:ascii="Times New Roman" w:eastAsia="Times New Roman" w:hAnsi="Times New Roman" w:cs="Times New Roman"/>
          <w:color w:val="222222"/>
          <w:sz w:val="24"/>
          <w:szCs w:val="24"/>
        </w:rPr>
        <w:t>to wake us up.</w:t>
      </w:r>
      <w:r w:rsidR="000C1F09" w:rsidRPr="00991EF5">
        <w:rPr>
          <w:rFonts w:ascii="Times New Roman" w:eastAsia="Times New Roman" w:hAnsi="Times New Roman" w:cs="Times New Roman"/>
          <w:color w:val="222222"/>
          <w:sz w:val="24"/>
          <w:szCs w:val="24"/>
        </w:rPr>
        <w:t xml:space="preserve">  Not in the sense of a shrill alarm clock insisting that we get moving, get going and not stop until we collapse into bed that night.  </w:t>
      </w:r>
      <w:r w:rsidR="0081597A" w:rsidRPr="00991EF5">
        <w:rPr>
          <w:rFonts w:ascii="Times New Roman" w:eastAsia="Times New Roman" w:hAnsi="Times New Roman" w:cs="Times New Roman"/>
          <w:color w:val="222222"/>
          <w:sz w:val="24"/>
          <w:szCs w:val="24"/>
        </w:rPr>
        <w:t>Not that kind of wake up</w:t>
      </w:r>
      <w:r w:rsidR="002B78CE" w:rsidRPr="00991EF5">
        <w:rPr>
          <w:rFonts w:ascii="Times New Roman" w:eastAsia="Times New Roman" w:hAnsi="Times New Roman" w:cs="Times New Roman"/>
          <w:color w:val="222222"/>
          <w:sz w:val="24"/>
          <w:szCs w:val="24"/>
        </w:rPr>
        <w:t>.</w:t>
      </w:r>
    </w:p>
    <w:p w:rsidR="002B78CE" w:rsidRPr="00991EF5" w:rsidRDefault="002B78CE" w:rsidP="00991EF5">
      <w:pPr>
        <w:rPr>
          <w:rFonts w:ascii="Times New Roman" w:eastAsia="Times New Roman" w:hAnsi="Times New Roman" w:cs="Times New Roman"/>
          <w:color w:val="222222"/>
          <w:sz w:val="24"/>
          <w:szCs w:val="24"/>
        </w:rPr>
      </w:pPr>
    </w:p>
    <w:p w:rsidR="006A7359" w:rsidRPr="00991EF5" w:rsidRDefault="0081597A"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Instead, a much more subtle, almost imperceptible wake up, that regardless of our circumstances – whether or not we rely on an alarm clock to get us out of bed in the mornin</w:t>
      </w:r>
      <w:r w:rsidR="00B95551" w:rsidRPr="00991EF5">
        <w:rPr>
          <w:rFonts w:ascii="Times New Roman" w:eastAsia="Times New Roman" w:hAnsi="Times New Roman" w:cs="Times New Roman"/>
          <w:color w:val="222222"/>
          <w:sz w:val="24"/>
          <w:szCs w:val="24"/>
        </w:rPr>
        <w:t>g, takes place</w:t>
      </w:r>
      <w:r w:rsidRPr="00991EF5">
        <w:rPr>
          <w:rFonts w:ascii="Times New Roman" w:eastAsia="Times New Roman" w:hAnsi="Times New Roman" w:cs="Times New Roman"/>
          <w:color w:val="222222"/>
          <w:sz w:val="24"/>
          <w:szCs w:val="24"/>
        </w:rPr>
        <w:t xml:space="preserve"> - in the holiest of holy ways.</w:t>
      </w:r>
      <w:r w:rsidR="000C1F09" w:rsidRPr="00991EF5">
        <w:rPr>
          <w:rFonts w:ascii="Times New Roman" w:eastAsia="Times New Roman" w:hAnsi="Times New Roman" w:cs="Times New Roman"/>
          <w:color w:val="222222"/>
          <w:sz w:val="24"/>
          <w:szCs w:val="24"/>
        </w:rPr>
        <w:t xml:space="preserve"> </w:t>
      </w:r>
    </w:p>
    <w:p w:rsidR="000C1F09" w:rsidRPr="00991EF5" w:rsidRDefault="000C1F09" w:rsidP="00991EF5">
      <w:pPr>
        <w:rPr>
          <w:rFonts w:ascii="Times New Roman" w:eastAsia="Times New Roman" w:hAnsi="Times New Roman" w:cs="Times New Roman"/>
          <w:color w:val="222222"/>
          <w:sz w:val="24"/>
          <w:szCs w:val="24"/>
        </w:rPr>
      </w:pPr>
    </w:p>
    <w:p w:rsidR="002B78CE" w:rsidRPr="00991EF5" w:rsidRDefault="002B78CE"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 xml:space="preserve">And how do </w:t>
      </w:r>
      <w:r w:rsidR="008A23C8" w:rsidRPr="00991EF5">
        <w:rPr>
          <w:rFonts w:ascii="Times New Roman" w:eastAsia="Times New Roman" w:hAnsi="Times New Roman" w:cs="Times New Roman"/>
          <w:color w:val="222222"/>
          <w:sz w:val="24"/>
          <w:szCs w:val="24"/>
        </w:rPr>
        <w:t>we get ther</w:t>
      </w:r>
      <w:r w:rsidRPr="00991EF5">
        <w:rPr>
          <w:rFonts w:ascii="Times New Roman" w:eastAsia="Times New Roman" w:hAnsi="Times New Roman" w:cs="Times New Roman"/>
          <w:color w:val="222222"/>
          <w:sz w:val="24"/>
          <w:szCs w:val="24"/>
        </w:rPr>
        <w:t>e?</w:t>
      </w:r>
      <w:r w:rsidR="00991EF5">
        <w:rPr>
          <w:rFonts w:ascii="Times New Roman" w:eastAsia="Times New Roman" w:hAnsi="Times New Roman" w:cs="Times New Roman"/>
          <w:color w:val="222222"/>
          <w:sz w:val="24"/>
          <w:szCs w:val="24"/>
        </w:rPr>
        <w:t xml:space="preserve">  </w:t>
      </w:r>
      <w:r w:rsidRPr="00991EF5">
        <w:rPr>
          <w:rFonts w:ascii="Times New Roman" w:eastAsia="Times New Roman" w:hAnsi="Times New Roman" w:cs="Times New Roman"/>
          <w:color w:val="222222"/>
          <w:sz w:val="24"/>
          <w:szCs w:val="24"/>
        </w:rPr>
        <w:t>W</w:t>
      </w:r>
      <w:r w:rsidR="008A23C8" w:rsidRPr="00991EF5">
        <w:rPr>
          <w:rFonts w:ascii="Times New Roman" w:eastAsia="Times New Roman" w:hAnsi="Times New Roman" w:cs="Times New Roman"/>
          <w:color w:val="222222"/>
          <w:sz w:val="24"/>
          <w:szCs w:val="24"/>
        </w:rPr>
        <w:t xml:space="preserve">e are reminded this morning </w:t>
      </w:r>
      <w:r w:rsidRPr="00991EF5">
        <w:rPr>
          <w:rFonts w:ascii="Times New Roman" w:eastAsia="Times New Roman" w:hAnsi="Times New Roman" w:cs="Times New Roman"/>
          <w:color w:val="222222"/>
          <w:sz w:val="24"/>
          <w:szCs w:val="24"/>
        </w:rPr>
        <w:t>we get there and experience a Holy Lent</w:t>
      </w:r>
      <w:r w:rsidR="00991EF5">
        <w:rPr>
          <w:rFonts w:ascii="Times New Roman" w:eastAsia="Times New Roman" w:hAnsi="Times New Roman" w:cs="Times New Roman"/>
          <w:color w:val="222222"/>
          <w:sz w:val="24"/>
          <w:szCs w:val="24"/>
        </w:rPr>
        <w:t xml:space="preserve"> </w:t>
      </w:r>
      <w:r w:rsidR="00AF09E8" w:rsidRPr="00991EF5">
        <w:rPr>
          <w:rFonts w:ascii="Times New Roman" w:eastAsia="Times New Roman" w:hAnsi="Times New Roman" w:cs="Times New Roman"/>
          <w:color w:val="222222"/>
          <w:sz w:val="24"/>
          <w:szCs w:val="24"/>
        </w:rPr>
        <w:t xml:space="preserve">by self-examination and repentance, by prayer, fasting and self-denial; and by reading and meditating on God’s holy Word.  </w:t>
      </w:r>
      <w:r w:rsidR="00D138E1" w:rsidRPr="00991EF5">
        <w:rPr>
          <w:rFonts w:ascii="Times New Roman" w:eastAsia="Times New Roman" w:hAnsi="Times New Roman" w:cs="Times New Roman"/>
          <w:color w:val="222222"/>
          <w:sz w:val="24"/>
          <w:szCs w:val="24"/>
        </w:rPr>
        <w:t>Demanding stuff, especially</w:t>
      </w:r>
      <w:r w:rsidRPr="00991EF5">
        <w:rPr>
          <w:rFonts w:ascii="Times New Roman" w:eastAsia="Times New Roman" w:hAnsi="Times New Roman" w:cs="Times New Roman"/>
          <w:color w:val="222222"/>
          <w:sz w:val="24"/>
          <w:szCs w:val="24"/>
        </w:rPr>
        <w:t>, as I used to think,</w:t>
      </w:r>
      <w:r w:rsidR="00D138E1" w:rsidRPr="00991EF5">
        <w:rPr>
          <w:rFonts w:ascii="Times New Roman" w:eastAsia="Times New Roman" w:hAnsi="Times New Roman" w:cs="Times New Roman"/>
          <w:color w:val="222222"/>
          <w:sz w:val="24"/>
          <w:szCs w:val="24"/>
        </w:rPr>
        <w:t xml:space="preserve"> the self-denial bit, </w:t>
      </w:r>
      <w:r w:rsidR="00991EF5">
        <w:rPr>
          <w:rFonts w:ascii="Times New Roman" w:eastAsia="Times New Roman" w:hAnsi="Times New Roman" w:cs="Times New Roman"/>
          <w:color w:val="222222"/>
          <w:sz w:val="24"/>
          <w:szCs w:val="24"/>
        </w:rPr>
        <w:t>w</w:t>
      </w:r>
      <w:r w:rsidRPr="00991EF5">
        <w:rPr>
          <w:rFonts w:ascii="Times New Roman" w:eastAsia="Times New Roman" w:hAnsi="Times New Roman" w:cs="Times New Roman"/>
          <w:color w:val="222222"/>
          <w:sz w:val="24"/>
          <w:szCs w:val="24"/>
        </w:rPr>
        <w:t xml:space="preserve">hich I thought Lent </w:t>
      </w:r>
      <w:r w:rsidR="00991EF5">
        <w:rPr>
          <w:rFonts w:ascii="Times New Roman" w:eastAsia="Times New Roman" w:hAnsi="Times New Roman" w:cs="Times New Roman"/>
          <w:color w:val="222222"/>
          <w:sz w:val="24"/>
          <w:szCs w:val="24"/>
        </w:rPr>
        <w:t xml:space="preserve">was </w:t>
      </w:r>
      <w:r w:rsidR="0081597A" w:rsidRPr="00991EF5">
        <w:rPr>
          <w:rFonts w:ascii="Times New Roman" w:eastAsia="Times New Roman" w:hAnsi="Times New Roman" w:cs="Times New Roman"/>
          <w:color w:val="222222"/>
          <w:sz w:val="24"/>
          <w:szCs w:val="24"/>
        </w:rPr>
        <w:t>all about</w:t>
      </w:r>
      <w:r w:rsidR="00D138E1" w:rsidRPr="00991EF5">
        <w:rPr>
          <w:rFonts w:ascii="Times New Roman" w:eastAsia="Times New Roman" w:hAnsi="Times New Roman" w:cs="Times New Roman"/>
          <w:color w:val="222222"/>
          <w:sz w:val="24"/>
          <w:szCs w:val="24"/>
        </w:rPr>
        <w:t xml:space="preserve"> – </w:t>
      </w:r>
      <w:r w:rsidRPr="00991EF5">
        <w:rPr>
          <w:rFonts w:ascii="Times New Roman" w:eastAsia="Times New Roman" w:hAnsi="Times New Roman" w:cs="Times New Roman"/>
          <w:color w:val="222222"/>
          <w:sz w:val="24"/>
          <w:szCs w:val="24"/>
        </w:rPr>
        <w:t>giving</w:t>
      </w:r>
      <w:r w:rsidR="00D138E1" w:rsidRPr="00991EF5">
        <w:rPr>
          <w:rFonts w:ascii="Times New Roman" w:eastAsia="Times New Roman" w:hAnsi="Times New Roman" w:cs="Times New Roman"/>
          <w:color w:val="222222"/>
          <w:sz w:val="24"/>
          <w:szCs w:val="24"/>
        </w:rPr>
        <w:t xml:space="preserve"> up sugar in one’s coffee, or coffee altogether, or </w:t>
      </w:r>
      <w:r w:rsidR="0081597A" w:rsidRPr="00991EF5">
        <w:rPr>
          <w:rFonts w:ascii="Times New Roman" w:eastAsia="Times New Roman" w:hAnsi="Times New Roman" w:cs="Times New Roman"/>
          <w:color w:val="222222"/>
          <w:sz w:val="24"/>
          <w:szCs w:val="24"/>
        </w:rPr>
        <w:t>dessert</w:t>
      </w:r>
      <w:r w:rsidR="00D138E1" w:rsidRPr="00991EF5">
        <w:rPr>
          <w:rFonts w:ascii="Times New Roman" w:eastAsia="Times New Roman" w:hAnsi="Times New Roman" w:cs="Times New Roman"/>
          <w:color w:val="222222"/>
          <w:sz w:val="24"/>
          <w:szCs w:val="24"/>
        </w:rPr>
        <w:t xml:space="preserve">. </w:t>
      </w:r>
      <w:r w:rsidR="0081597A" w:rsidRPr="00991EF5">
        <w:rPr>
          <w:rFonts w:ascii="Times New Roman" w:eastAsia="Times New Roman" w:hAnsi="Times New Roman" w:cs="Times New Roman"/>
          <w:color w:val="222222"/>
          <w:sz w:val="24"/>
          <w:szCs w:val="24"/>
        </w:rPr>
        <w:t xml:space="preserve"> But it’s so much more than that.</w:t>
      </w:r>
      <w:r w:rsidR="00D138E1" w:rsidRPr="00991EF5">
        <w:rPr>
          <w:rFonts w:ascii="Times New Roman" w:eastAsia="Times New Roman" w:hAnsi="Times New Roman" w:cs="Times New Roman"/>
          <w:color w:val="222222"/>
          <w:sz w:val="24"/>
          <w:szCs w:val="24"/>
        </w:rPr>
        <w:t xml:space="preserve">  And ironically, although it is a demanding season, it’s </w:t>
      </w:r>
      <w:r w:rsidR="008A23C8" w:rsidRPr="00991EF5">
        <w:rPr>
          <w:rFonts w:ascii="Times New Roman" w:eastAsia="Times New Roman" w:hAnsi="Times New Roman" w:cs="Times New Roman"/>
          <w:color w:val="222222"/>
          <w:sz w:val="24"/>
          <w:szCs w:val="24"/>
        </w:rPr>
        <w:t xml:space="preserve">by embracing any one or more of these activities that at the deepest levels, we begin to wake up.  </w:t>
      </w:r>
    </w:p>
    <w:p w:rsidR="002B78CE" w:rsidRPr="00991EF5" w:rsidRDefault="002B78CE" w:rsidP="00991EF5">
      <w:pPr>
        <w:rPr>
          <w:rFonts w:ascii="Times New Roman" w:eastAsia="Times New Roman" w:hAnsi="Times New Roman" w:cs="Times New Roman"/>
          <w:color w:val="222222"/>
          <w:sz w:val="24"/>
          <w:szCs w:val="24"/>
        </w:rPr>
      </w:pPr>
    </w:p>
    <w:p w:rsidR="002B78CE" w:rsidRPr="00991EF5" w:rsidRDefault="008A23C8"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 xml:space="preserve">Taking time out to be intentional, to be specific about those things we want to examine within ourselves, being specific about those parts of ourselves that drag us down – our negativity, our anger, our pettiness, our jealousy, our fear </w:t>
      </w:r>
      <w:r w:rsidR="002B78CE" w:rsidRPr="00991EF5">
        <w:rPr>
          <w:rFonts w:ascii="Times New Roman" w:eastAsia="Times New Roman" w:hAnsi="Times New Roman" w:cs="Times New Roman"/>
          <w:color w:val="222222"/>
          <w:sz w:val="24"/>
          <w:szCs w:val="24"/>
        </w:rPr>
        <w:t>–</w:t>
      </w:r>
      <w:r w:rsidR="00800475" w:rsidRPr="00991EF5">
        <w:rPr>
          <w:rFonts w:ascii="Times New Roman" w:eastAsia="Times New Roman" w:hAnsi="Times New Roman" w:cs="Times New Roman"/>
          <w:color w:val="222222"/>
          <w:sz w:val="24"/>
          <w:szCs w:val="24"/>
        </w:rPr>
        <w:t xml:space="preserve"> </w:t>
      </w:r>
      <w:r w:rsidRPr="00991EF5">
        <w:rPr>
          <w:rFonts w:ascii="Times New Roman" w:eastAsia="Times New Roman" w:hAnsi="Times New Roman" w:cs="Times New Roman"/>
          <w:color w:val="222222"/>
          <w:sz w:val="24"/>
          <w:szCs w:val="24"/>
        </w:rPr>
        <w:t xml:space="preserve">whatever </w:t>
      </w:r>
      <w:r w:rsidR="00800475" w:rsidRPr="00991EF5">
        <w:rPr>
          <w:rFonts w:ascii="Times New Roman" w:eastAsia="Times New Roman" w:hAnsi="Times New Roman" w:cs="Times New Roman"/>
          <w:color w:val="222222"/>
          <w:sz w:val="24"/>
          <w:szCs w:val="24"/>
        </w:rPr>
        <w:t>they are and praying to God to show us how to deal with them;</w:t>
      </w:r>
      <w:r w:rsidRPr="00991EF5">
        <w:rPr>
          <w:rFonts w:ascii="Times New Roman" w:eastAsia="Times New Roman" w:hAnsi="Times New Roman" w:cs="Times New Roman"/>
          <w:color w:val="222222"/>
          <w:sz w:val="24"/>
          <w:szCs w:val="24"/>
        </w:rPr>
        <w:t xml:space="preserve"> being specific about when and what we are going to read during Lent, when </w:t>
      </w:r>
      <w:r w:rsidR="00800475" w:rsidRPr="00991EF5">
        <w:rPr>
          <w:rFonts w:ascii="Times New Roman" w:eastAsia="Times New Roman" w:hAnsi="Times New Roman" w:cs="Times New Roman"/>
          <w:color w:val="222222"/>
          <w:sz w:val="24"/>
          <w:szCs w:val="24"/>
        </w:rPr>
        <w:t xml:space="preserve">and where </w:t>
      </w:r>
      <w:r w:rsidRPr="00991EF5">
        <w:rPr>
          <w:rFonts w:ascii="Times New Roman" w:eastAsia="Times New Roman" w:hAnsi="Times New Roman" w:cs="Times New Roman"/>
          <w:color w:val="222222"/>
          <w:sz w:val="24"/>
          <w:szCs w:val="24"/>
        </w:rPr>
        <w:t>we are going to medita</w:t>
      </w:r>
      <w:r w:rsidR="002B78CE" w:rsidRPr="00991EF5">
        <w:rPr>
          <w:rFonts w:ascii="Times New Roman" w:eastAsia="Times New Roman" w:hAnsi="Times New Roman" w:cs="Times New Roman"/>
          <w:color w:val="222222"/>
          <w:sz w:val="24"/>
          <w:szCs w:val="24"/>
        </w:rPr>
        <w:t>te.</w:t>
      </w:r>
    </w:p>
    <w:p w:rsidR="002B78CE" w:rsidRPr="00991EF5" w:rsidRDefault="002B78CE" w:rsidP="00991EF5">
      <w:pPr>
        <w:rPr>
          <w:rFonts w:ascii="Times New Roman" w:eastAsia="Times New Roman" w:hAnsi="Times New Roman" w:cs="Times New Roman"/>
          <w:color w:val="222222"/>
          <w:sz w:val="24"/>
          <w:szCs w:val="24"/>
        </w:rPr>
      </w:pPr>
    </w:p>
    <w:p w:rsidR="00810FA6" w:rsidRPr="00991EF5" w:rsidRDefault="00800475" w:rsidP="00991EF5">
      <w:pPr>
        <w:rPr>
          <w:rFonts w:ascii="Times New Roman" w:eastAsia="Times New Roman" w:hAnsi="Times New Roman" w:cs="Times New Roman"/>
          <w:color w:val="222222"/>
          <w:sz w:val="24"/>
          <w:szCs w:val="24"/>
        </w:rPr>
      </w:pPr>
      <w:r w:rsidRPr="00991EF5">
        <w:rPr>
          <w:rFonts w:ascii="Times New Roman" w:eastAsia="Times New Roman" w:hAnsi="Times New Roman" w:cs="Times New Roman"/>
          <w:color w:val="222222"/>
          <w:sz w:val="24"/>
          <w:szCs w:val="24"/>
        </w:rPr>
        <w:t>A</w:t>
      </w:r>
      <w:r w:rsidR="008A23C8" w:rsidRPr="00991EF5">
        <w:rPr>
          <w:rFonts w:ascii="Times New Roman" w:eastAsia="Times New Roman" w:hAnsi="Times New Roman" w:cs="Times New Roman"/>
          <w:color w:val="222222"/>
          <w:sz w:val="24"/>
          <w:szCs w:val="24"/>
        </w:rPr>
        <w:t xml:space="preserve">ll </w:t>
      </w:r>
      <w:r w:rsidR="00E317AE" w:rsidRPr="00991EF5">
        <w:rPr>
          <w:rFonts w:ascii="Times New Roman" w:eastAsia="Times New Roman" w:hAnsi="Times New Roman" w:cs="Times New Roman"/>
          <w:color w:val="222222"/>
          <w:sz w:val="24"/>
          <w:szCs w:val="24"/>
        </w:rPr>
        <w:t>these things</w:t>
      </w:r>
      <w:r w:rsidR="008A23C8" w:rsidRPr="00991EF5">
        <w:rPr>
          <w:rFonts w:ascii="Times New Roman" w:eastAsia="Times New Roman" w:hAnsi="Times New Roman" w:cs="Times New Roman"/>
          <w:color w:val="222222"/>
          <w:sz w:val="24"/>
          <w:szCs w:val="24"/>
        </w:rPr>
        <w:t xml:space="preserve">, when we engage with them touch our hearts and change our minds.  </w:t>
      </w:r>
      <w:r w:rsidR="007A7F8B" w:rsidRPr="00991EF5">
        <w:rPr>
          <w:rFonts w:ascii="Times New Roman" w:eastAsia="Times New Roman" w:hAnsi="Times New Roman" w:cs="Times New Roman"/>
          <w:color w:val="222222"/>
          <w:sz w:val="24"/>
          <w:szCs w:val="24"/>
        </w:rPr>
        <w:t xml:space="preserve">We, like Jesus, emerging from the wilderness, are filled with greater awareness of </w:t>
      </w:r>
      <w:r w:rsidR="00991EF5">
        <w:rPr>
          <w:rFonts w:ascii="Times New Roman" w:eastAsia="Times New Roman" w:hAnsi="Times New Roman" w:cs="Times New Roman"/>
          <w:color w:val="222222"/>
          <w:sz w:val="24"/>
          <w:szCs w:val="24"/>
        </w:rPr>
        <w:t xml:space="preserve">who we are - </w:t>
      </w:r>
      <w:r w:rsidRPr="00991EF5">
        <w:rPr>
          <w:rFonts w:ascii="Times New Roman" w:eastAsia="Times New Roman" w:hAnsi="Times New Roman" w:cs="Times New Roman"/>
          <w:color w:val="222222"/>
          <w:sz w:val="24"/>
          <w:szCs w:val="24"/>
        </w:rPr>
        <w:t xml:space="preserve">who God is in our lives, </w:t>
      </w:r>
      <w:r w:rsidR="002B78CE" w:rsidRPr="00991EF5">
        <w:rPr>
          <w:rFonts w:ascii="Times New Roman" w:eastAsia="Times New Roman" w:hAnsi="Times New Roman" w:cs="Times New Roman"/>
          <w:color w:val="222222"/>
          <w:sz w:val="24"/>
          <w:szCs w:val="24"/>
        </w:rPr>
        <w:t xml:space="preserve">as well as </w:t>
      </w:r>
      <w:r w:rsidR="007A7F8B" w:rsidRPr="00991EF5">
        <w:rPr>
          <w:rFonts w:ascii="Times New Roman" w:eastAsia="Times New Roman" w:hAnsi="Times New Roman" w:cs="Times New Roman"/>
          <w:color w:val="222222"/>
          <w:sz w:val="24"/>
          <w:szCs w:val="24"/>
        </w:rPr>
        <w:t>the Holy S</w:t>
      </w:r>
      <w:r w:rsidR="00D52658" w:rsidRPr="00991EF5">
        <w:rPr>
          <w:rFonts w:ascii="Times New Roman" w:eastAsia="Times New Roman" w:hAnsi="Times New Roman" w:cs="Times New Roman"/>
          <w:color w:val="222222"/>
          <w:sz w:val="24"/>
          <w:szCs w:val="24"/>
        </w:rPr>
        <w:t>pirit living within us.  We emerge feeling closer to Christ</w:t>
      </w:r>
      <w:r w:rsidR="00991EF5">
        <w:rPr>
          <w:rFonts w:ascii="Times New Roman" w:eastAsia="Times New Roman" w:hAnsi="Times New Roman" w:cs="Times New Roman"/>
          <w:color w:val="222222"/>
          <w:sz w:val="24"/>
          <w:szCs w:val="24"/>
        </w:rPr>
        <w:t xml:space="preserve">; we emerge far </w:t>
      </w:r>
      <w:r w:rsidR="00E317AE" w:rsidRPr="00991EF5">
        <w:rPr>
          <w:rFonts w:ascii="Times New Roman" w:eastAsia="Times New Roman" w:hAnsi="Times New Roman" w:cs="Times New Roman"/>
          <w:color w:val="222222"/>
          <w:sz w:val="24"/>
          <w:szCs w:val="24"/>
        </w:rPr>
        <w:t>free</w:t>
      </w:r>
      <w:r w:rsidR="00991EF5">
        <w:rPr>
          <w:rFonts w:ascii="Times New Roman" w:eastAsia="Times New Roman" w:hAnsi="Times New Roman" w:cs="Times New Roman"/>
          <w:color w:val="222222"/>
          <w:sz w:val="24"/>
          <w:szCs w:val="24"/>
        </w:rPr>
        <w:t>r</w:t>
      </w:r>
      <w:r w:rsidR="00E317AE" w:rsidRPr="00991EF5">
        <w:rPr>
          <w:rFonts w:ascii="Times New Roman" w:eastAsia="Times New Roman" w:hAnsi="Times New Roman" w:cs="Times New Roman"/>
          <w:color w:val="222222"/>
          <w:sz w:val="24"/>
          <w:szCs w:val="24"/>
        </w:rPr>
        <w:t xml:space="preserve"> of those things that bind us.  We get a taste of what it is like to </w:t>
      </w:r>
      <w:r w:rsidRPr="00991EF5">
        <w:rPr>
          <w:rFonts w:ascii="Times New Roman" w:eastAsia="Times New Roman" w:hAnsi="Times New Roman" w:cs="Times New Roman"/>
          <w:color w:val="222222"/>
          <w:sz w:val="24"/>
          <w:szCs w:val="24"/>
        </w:rPr>
        <w:t xml:space="preserve">be </w:t>
      </w:r>
      <w:r w:rsidR="007A7F8B" w:rsidRPr="00991EF5">
        <w:rPr>
          <w:rFonts w:ascii="Times New Roman" w:eastAsia="Times New Roman" w:hAnsi="Times New Roman" w:cs="Times New Roman"/>
          <w:color w:val="222222"/>
          <w:sz w:val="24"/>
          <w:szCs w:val="24"/>
        </w:rPr>
        <w:t>fully alive.</w:t>
      </w:r>
    </w:p>
    <w:p w:rsidR="00370983" w:rsidRPr="00991EF5" w:rsidRDefault="00370983" w:rsidP="00991EF5">
      <w:pPr>
        <w:rPr>
          <w:rFonts w:ascii="Times New Roman" w:hAnsi="Times New Roman" w:cs="Times New Roman"/>
          <w:sz w:val="24"/>
          <w:szCs w:val="24"/>
        </w:rPr>
      </w:pPr>
    </w:p>
    <w:p w:rsidR="00800475" w:rsidRPr="00991EF5" w:rsidRDefault="00E317AE" w:rsidP="00991EF5">
      <w:pPr>
        <w:rPr>
          <w:rFonts w:ascii="Times New Roman" w:hAnsi="Times New Roman" w:cs="Times New Roman"/>
          <w:sz w:val="24"/>
          <w:szCs w:val="24"/>
        </w:rPr>
      </w:pPr>
      <w:r w:rsidRPr="00991EF5">
        <w:rPr>
          <w:rFonts w:ascii="Times New Roman" w:hAnsi="Times New Roman" w:cs="Times New Roman"/>
          <w:sz w:val="24"/>
          <w:szCs w:val="24"/>
        </w:rPr>
        <w:t xml:space="preserve">So, I encourage all of you to be still.  Take a moment to reflect on </w:t>
      </w:r>
      <w:r w:rsidR="00E527CA" w:rsidRPr="00991EF5">
        <w:rPr>
          <w:rFonts w:ascii="Times New Roman" w:hAnsi="Times New Roman" w:cs="Times New Roman"/>
          <w:sz w:val="24"/>
          <w:szCs w:val="24"/>
        </w:rPr>
        <w:t>how you want to approach Lent this year.  Let the Holy Spirit guide you.</w:t>
      </w:r>
      <w:r w:rsidR="00991EF5">
        <w:rPr>
          <w:rFonts w:ascii="Times New Roman" w:hAnsi="Times New Roman" w:cs="Times New Roman"/>
          <w:sz w:val="24"/>
          <w:szCs w:val="24"/>
        </w:rPr>
        <w:t xml:space="preserve">  </w:t>
      </w:r>
      <w:r w:rsidR="00E527CA" w:rsidRPr="00991EF5">
        <w:rPr>
          <w:rFonts w:ascii="Times New Roman" w:hAnsi="Times New Roman" w:cs="Times New Roman"/>
          <w:sz w:val="24"/>
          <w:szCs w:val="24"/>
        </w:rPr>
        <w:t xml:space="preserve">Let’s </w:t>
      </w:r>
      <w:r w:rsidR="00991EF5">
        <w:rPr>
          <w:rFonts w:ascii="Times New Roman" w:hAnsi="Times New Roman" w:cs="Times New Roman"/>
          <w:sz w:val="24"/>
          <w:szCs w:val="24"/>
        </w:rPr>
        <w:t xml:space="preserve">spend a few minutes in silence </w:t>
      </w:r>
      <w:r w:rsidR="00E527CA" w:rsidRPr="00991EF5">
        <w:rPr>
          <w:rFonts w:ascii="Times New Roman" w:hAnsi="Times New Roman" w:cs="Times New Roman"/>
          <w:sz w:val="24"/>
          <w:szCs w:val="24"/>
        </w:rPr>
        <w:t>right no</w:t>
      </w:r>
      <w:r w:rsidR="00991EF5">
        <w:rPr>
          <w:rFonts w:ascii="Times New Roman" w:hAnsi="Times New Roman" w:cs="Times New Roman"/>
          <w:sz w:val="24"/>
          <w:szCs w:val="24"/>
        </w:rPr>
        <w:t xml:space="preserve">w to prepare ourselves </w:t>
      </w:r>
    </w:p>
    <w:p w:rsidR="002B78CE" w:rsidRPr="00991EF5" w:rsidRDefault="002B78CE" w:rsidP="00991EF5">
      <w:pPr>
        <w:rPr>
          <w:rFonts w:ascii="Times New Roman" w:hAnsi="Times New Roman" w:cs="Times New Roman"/>
          <w:sz w:val="24"/>
          <w:szCs w:val="24"/>
        </w:rPr>
      </w:pPr>
    </w:p>
    <w:p w:rsidR="002B78CE" w:rsidRPr="00991EF5" w:rsidRDefault="002B78CE" w:rsidP="00991EF5">
      <w:pPr>
        <w:rPr>
          <w:rFonts w:ascii="Times New Roman" w:hAnsi="Times New Roman" w:cs="Times New Roman"/>
          <w:sz w:val="24"/>
          <w:szCs w:val="24"/>
        </w:rPr>
      </w:pPr>
    </w:p>
    <w:p w:rsidR="00800475" w:rsidRPr="00991EF5" w:rsidRDefault="00800475" w:rsidP="00991EF5">
      <w:pPr>
        <w:rPr>
          <w:rFonts w:ascii="Times New Roman" w:hAnsi="Times New Roman" w:cs="Times New Roman"/>
          <w:sz w:val="24"/>
          <w:szCs w:val="24"/>
        </w:rPr>
      </w:pPr>
      <w:r w:rsidRPr="00991EF5">
        <w:rPr>
          <w:rFonts w:ascii="Times New Roman" w:hAnsi="Times New Roman" w:cs="Times New Roman"/>
          <w:sz w:val="24"/>
          <w:szCs w:val="24"/>
        </w:rPr>
        <w:t>In the name of the Father, the Son and the Holy Spirit.</w:t>
      </w:r>
    </w:p>
    <w:p w:rsidR="00800475" w:rsidRPr="00991EF5" w:rsidRDefault="00800475" w:rsidP="00991EF5">
      <w:pPr>
        <w:rPr>
          <w:rFonts w:ascii="Times New Roman" w:hAnsi="Times New Roman" w:cs="Times New Roman"/>
          <w:sz w:val="24"/>
          <w:szCs w:val="24"/>
        </w:rPr>
      </w:pPr>
    </w:p>
    <w:p w:rsidR="00E527CA" w:rsidRPr="00991EF5" w:rsidRDefault="00800475" w:rsidP="00991EF5">
      <w:pPr>
        <w:rPr>
          <w:rFonts w:ascii="Times New Roman" w:hAnsi="Times New Roman" w:cs="Times New Roman"/>
          <w:sz w:val="24"/>
          <w:szCs w:val="24"/>
        </w:rPr>
      </w:pPr>
      <w:r w:rsidRPr="00991EF5">
        <w:rPr>
          <w:rFonts w:ascii="Times New Roman" w:hAnsi="Times New Roman" w:cs="Times New Roman"/>
          <w:sz w:val="24"/>
          <w:szCs w:val="24"/>
        </w:rPr>
        <w:t xml:space="preserve">Amen. </w:t>
      </w:r>
    </w:p>
    <w:sectPr w:rsidR="00E527CA" w:rsidRPr="00991EF5" w:rsidSect="00F40E5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54" w:rsidRDefault="00A00F54" w:rsidP="00F40E55">
      <w:r>
        <w:separator/>
      </w:r>
    </w:p>
  </w:endnote>
  <w:endnote w:type="continuationSeparator" w:id="0">
    <w:p w:rsidR="00A00F54" w:rsidRDefault="00A00F54" w:rsidP="00F4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65985"/>
      <w:docPartObj>
        <w:docPartGallery w:val="Page Numbers (Bottom of Page)"/>
        <w:docPartUnique/>
      </w:docPartObj>
    </w:sdtPr>
    <w:sdtEndPr/>
    <w:sdtContent>
      <w:p w:rsidR="00F40E55" w:rsidRDefault="00A00F54">
        <w:pPr>
          <w:pStyle w:val="Footer"/>
          <w:jc w:val="right"/>
        </w:pPr>
        <w:r>
          <w:fldChar w:fldCharType="begin"/>
        </w:r>
        <w:r>
          <w:instrText xml:space="preserve"> PAGE   \* MERGEFORMAT </w:instrText>
        </w:r>
        <w:r>
          <w:fldChar w:fldCharType="separate"/>
        </w:r>
        <w:r w:rsidR="009517AD">
          <w:rPr>
            <w:noProof/>
          </w:rPr>
          <w:t>2</w:t>
        </w:r>
        <w:r>
          <w:rPr>
            <w:noProof/>
          </w:rPr>
          <w:fldChar w:fldCharType="end"/>
        </w:r>
      </w:p>
    </w:sdtContent>
  </w:sdt>
  <w:p w:rsidR="00F40E55" w:rsidRDefault="00F40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54" w:rsidRDefault="00A00F54" w:rsidP="00F40E55">
      <w:r>
        <w:separator/>
      </w:r>
    </w:p>
  </w:footnote>
  <w:footnote w:type="continuationSeparator" w:id="0">
    <w:p w:rsidR="00A00F54" w:rsidRDefault="00A00F54" w:rsidP="00F40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0FA6"/>
    <w:rsid w:val="00093EA6"/>
    <w:rsid w:val="000C1F09"/>
    <w:rsid w:val="001F65DE"/>
    <w:rsid w:val="002B78CE"/>
    <w:rsid w:val="00326EE7"/>
    <w:rsid w:val="00370983"/>
    <w:rsid w:val="003D185F"/>
    <w:rsid w:val="00520C27"/>
    <w:rsid w:val="006A7359"/>
    <w:rsid w:val="006C4A11"/>
    <w:rsid w:val="007A7F8B"/>
    <w:rsid w:val="007E1779"/>
    <w:rsid w:val="00800475"/>
    <w:rsid w:val="00810FA6"/>
    <w:rsid w:val="0081597A"/>
    <w:rsid w:val="008A19E9"/>
    <w:rsid w:val="008A23C8"/>
    <w:rsid w:val="008C2ED4"/>
    <w:rsid w:val="009517AD"/>
    <w:rsid w:val="00991EF5"/>
    <w:rsid w:val="00A00F54"/>
    <w:rsid w:val="00A66CDC"/>
    <w:rsid w:val="00AA3070"/>
    <w:rsid w:val="00AA7D8C"/>
    <w:rsid w:val="00AF09E8"/>
    <w:rsid w:val="00B95551"/>
    <w:rsid w:val="00BD1CF0"/>
    <w:rsid w:val="00D138E1"/>
    <w:rsid w:val="00D52658"/>
    <w:rsid w:val="00DA715C"/>
    <w:rsid w:val="00E317AE"/>
    <w:rsid w:val="00E527CA"/>
    <w:rsid w:val="00F40E55"/>
    <w:rsid w:val="00FA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83"/>
  </w:style>
  <w:style w:type="paragraph" w:styleId="Heading3">
    <w:name w:val="heading 3"/>
    <w:basedOn w:val="Normal"/>
    <w:link w:val="Heading3Char"/>
    <w:uiPriority w:val="9"/>
    <w:qFormat/>
    <w:rsid w:val="00991EF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E55"/>
    <w:pPr>
      <w:tabs>
        <w:tab w:val="center" w:pos="4680"/>
        <w:tab w:val="right" w:pos="9360"/>
      </w:tabs>
    </w:pPr>
  </w:style>
  <w:style w:type="character" w:customStyle="1" w:styleId="HeaderChar">
    <w:name w:val="Header Char"/>
    <w:basedOn w:val="DefaultParagraphFont"/>
    <w:link w:val="Header"/>
    <w:uiPriority w:val="99"/>
    <w:semiHidden/>
    <w:rsid w:val="00F40E55"/>
  </w:style>
  <w:style w:type="paragraph" w:styleId="Footer">
    <w:name w:val="footer"/>
    <w:basedOn w:val="Normal"/>
    <w:link w:val="FooterChar"/>
    <w:uiPriority w:val="99"/>
    <w:unhideWhenUsed/>
    <w:rsid w:val="00F40E55"/>
    <w:pPr>
      <w:tabs>
        <w:tab w:val="center" w:pos="4680"/>
        <w:tab w:val="right" w:pos="9360"/>
      </w:tabs>
    </w:pPr>
  </w:style>
  <w:style w:type="character" w:customStyle="1" w:styleId="FooterChar">
    <w:name w:val="Footer Char"/>
    <w:basedOn w:val="DefaultParagraphFont"/>
    <w:link w:val="Footer"/>
    <w:uiPriority w:val="99"/>
    <w:rsid w:val="00F40E55"/>
  </w:style>
  <w:style w:type="character" w:customStyle="1" w:styleId="Heading3Char">
    <w:name w:val="Heading 3 Char"/>
    <w:basedOn w:val="DefaultParagraphFont"/>
    <w:link w:val="Heading3"/>
    <w:uiPriority w:val="9"/>
    <w:rsid w:val="00991E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1EF5"/>
    <w:pPr>
      <w:spacing w:before="100" w:beforeAutospacing="1" w:after="100" w:afterAutospacing="1"/>
    </w:pPr>
    <w:rPr>
      <w:rFonts w:ascii="Times New Roman" w:eastAsia="Times New Roman" w:hAnsi="Times New Roman" w:cs="Times New Roman"/>
      <w:sz w:val="24"/>
      <w:szCs w:val="24"/>
    </w:rPr>
  </w:style>
  <w:style w:type="character" w:customStyle="1" w:styleId="initcap">
    <w:name w:val="initcap"/>
    <w:basedOn w:val="DefaultParagraphFont"/>
    <w:rsid w:val="00991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7856">
      <w:bodyDiv w:val="1"/>
      <w:marLeft w:val="0"/>
      <w:marRight w:val="0"/>
      <w:marTop w:val="0"/>
      <w:marBottom w:val="0"/>
      <w:divBdr>
        <w:top w:val="none" w:sz="0" w:space="0" w:color="auto"/>
        <w:left w:val="none" w:sz="0" w:space="0" w:color="auto"/>
        <w:bottom w:val="none" w:sz="0" w:space="0" w:color="auto"/>
        <w:right w:val="none" w:sz="0" w:space="0" w:color="auto"/>
      </w:divBdr>
      <w:divsChild>
        <w:div w:id="15817821">
          <w:marLeft w:val="0"/>
          <w:marRight w:val="0"/>
          <w:marTop w:val="0"/>
          <w:marBottom w:val="0"/>
          <w:divBdr>
            <w:top w:val="none" w:sz="0" w:space="0" w:color="auto"/>
            <w:left w:val="none" w:sz="0" w:space="0" w:color="auto"/>
            <w:bottom w:val="none" w:sz="0" w:space="0" w:color="auto"/>
            <w:right w:val="none" w:sz="0" w:space="0" w:color="auto"/>
          </w:divBdr>
        </w:div>
        <w:div w:id="92169346">
          <w:marLeft w:val="0"/>
          <w:marRight w:val="0"/>
          <w:marTop w:val="0"/>
          <w:marBottom w:val="0"/>
          <w:divBdr>
            <w:top w:val="none" w:sz="0" w:space="0" w:color="auto"/>
            <w:left w:val="none" w:sz="0" w:space="0" w:color="auto"/>
            <w:bottom w:val="none" w:sz="0" w:space="0" w:color="auto"/>
            <w:right w:val="none" w:sz="0" w:space="0" w:color="auto"/>
          </w:divBdr>
        </w:div>
        <w:div w:id="1752508555">
          <w:marLeft w:val="0"/>
          <w:marRight w:val="0"/>
          <w:marTop w:val="0"/>
          <w:marBottom w:val="0"/>
          <w:divBdr>
            <w:top w:val="none" w:sz="0" w:space="0" w:color="auto"/>
            <w:left w:val="none" w:sz="0" w:space="0" w:color="auto"/>
            <w:bottom w:val="none" w:sz="0" w:space="0" w:color="auto"/>
            <w:right w:val="none" w:sz="0" w:space="0" w:color="auto"/>
          </w:divBdr>
        </w:div>
        <w:div w:id="1721049122">
          <w:marLeft w:val="0"/>
          <w:marRight w:val="0"/>
          <w:marTop w:val="0"/>
          <w:marBottom w:val="0"/>
          <w:divBdr>
            <w:top w:val="none" w:sz="0" w:space="0" w:color="auto"/>
            <w:left w:val="none" w:sz="0" w:space="0" w:color="auto"/>
            <w:bottom w:val="none" w:sz="0" w:space="0" w:color="auto"/>
            <w:right w:val="none" w:sz="0" w:space="0" w:color="auto"/>
          </w:divBdr>
        </w:div>
        <w:div w:id="409814601">
          <w:marLeft w:val="0"/>
          <w:marRight w:val="0"/>
          <w:marTop w:val="0"/>
          <w:marBottom w:val="0"/>
          <w:divBdr>
            <w:top w:val="none" w:sz="0" w:space="0" w:color="auto"/>
            <w:left w:val="none" w:sz="0" w:space="0" w:color="auto"/>
            <w:bottom w:val="none" w:sz="0" w:space="0" w:color="auto"/>
            <w:right w:val="none" w:sz="0" w:space="0" w:color="auto"/>
          </w:divBdr>
          <w:divsChild>
            <w:div w:id="1504052513">
              <w:marLeft w:val="0"/>
              <w:marRight w:val="0"/>
              <w:marTop w:val="0"/>
              <w:marBottom w:val="0"/>
              <w:divBdr>
                <w:top w:val="none" w:sz="0" w:space="0" w:color="auto"/>
                <w:left w:val="none" w:sz="0" w:space="0" w:color="auto"/>
                <w:bottom w:val="none" w:sz="0" w:space="0" w:color="auto"/>
                <w:right w:val="none" w:sz="0" w:space="0" w:color="auto"/>
              </w:divBdr>
            </w:div>
            <w:div w:id="1093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162">
      <w:bodyDiv w:val="1"/>
      <w:marLeft w:val="0"/>
      <w:marRight w:val="0"/>
      <w:marTop w:val="0"/>
      <w:marBottom w:val="0"/>
      <w:divBdr>
        <w:top w:val="none" w:sz="0" w:space="0" w:color="auto"/>
        <w:left w:val="none" w:sz="0" w:space="0" w:color="auto"/>
        <w:bottom w:val="none" w:sz="0" w:space="0" w:color="auto"/>
        <w:right w:val="none" w:sz="0" w:space="0" w:color="auto"/>
      </w:divBdr>
      <w:divsChild>
        <w:div w:id="506747172">
          <w:marLeft w:val="0"/>
          <w:marRight w:val="48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Kristy</cp:lastModifiedBy>
  <cp:revision>2</cp:revision>
  <dcterms:created xsi:type="dcterms:W3CDTF">2019-03-27T18:25:00Z</dcterms:created>
  <dcterms:modified xsi:type="dcterms:W3CDTF">2019-03-27T18:25:00Z</dcterms:modified>
</cp:coreProperties>
</file>